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line="540" w:lineRule="atLeast"/>
        <w:jc w:val="center"/>
        <w:outlineLvl w:val="0"/>
        <w:rPr>
          <w:rFonts w:ascii="微软雅黑" w:hAnsi="微软雅黑" w:eastAsia="微软雅黑" w:cs="Arial"/>
          <w:b/>
          <w:bCs/>
          <w:color w:val="333333"/>
          <w:kern w:val="36"/>
          <w:sz w:val="33"/>
          <w:szCs w:val="33"/>
        </w:rPr>
      </w:pPr>
      <w:r>
        <w:rPr>
          <w:rFonts w:hint="eastAsia" w:ascii="微软雅黑" w:hAnsi="微软雅黑" w:eastAsia="微软雅黑" w:cs="Arial"/>
          <w:b/>
          <w:bCs/>
          <w:color w:val="333333"/>
          <w:kern w:val="36"/>
          <w:sz w:val="33"/>
          <w:szCs w:val="33"/>
        </w:rPr>
        <w:t>江苏省南通田家炳中学DELL笔记本电脑协议采购公告</w:t>
      </w:r>
    </w:p>
    <w:p>
      <w:pPr>
        <w:widowControl/>
        <w:shd w:val="clear" w:color="auto" w:fill="FFFFFF"/>
        <w:spacing w:before="100" w:beforeAutospacing="1" w:after="150" w:line="360" w:lineRule="exact"/>
        <w:ind w:firstLine="360" w:firstLineChars="150"/>
        <w:jc w:val="left"/>
        <w:rPr>
          <w:rFonts w:ascii="Arial" w:hAnsi="Arial" w:eastAsia="宋体" w:cs="Arial"/>
          <w:color w:val="333333"/>
          <w:kern w:val="0"/>
          <w:szCs w:val="21"/>
        </w:rPr>
      </w:pPr>
      <w:r>
        <w:rPr>
          <w:rFonts w:ascii="Arial" w:hAnsi="Arial" w:eastAsia="宋体" w:cs="Arial"/>
          <w:color w:val="333333"/>
          <w:kern w:val="0"/>
          <w:sz w:val="24"/>
          <w:szCs w:val="24"/>
        </w:rPr>
        <w:t xml:space="preserve">为便于供应商及时了解我校采购信息，现将协议采购需求公告如下： </w:t>
      </w:r>
    </w:p>
    <w:tbl>
      <w:tblPr>
        <w:tblStyle w:val="6"/>
        <w:tblW w:w="0"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5" w:type="dxa"/>
          <w:bottom w:w="0" w:type="dxa"/>
          <w:right w:w="105" w:type="dxa"/>
        </w:tblCellMar>
      </w:tblPr>
      <w:tblGrid>
        <w:gridCol w:w="495"/>
        <w:gridCol w:w="780"/>
        <w:gridCol w:w="1065"/>
        <w:gridCol w:w="840"/>
        <w:gridCol w:w="765"/>
        <w:gridCol w:w="3870"/>
        <w:gridCol w:w="15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5" w:type="dxa"/>
            <w:bottom w:w="0" w:type="dxa"/>
            <w:right w:w="105" w:type="dxa"/>
          </w:tblCellMar>
        </w:tblPrEx>
        <w:trPr>
          <w:trHeight w:val="780" w:hRule="atLeast"/>
        </w:trPr>
        <w:tc>
          <w:tcPr>
            <w:tcW w:w="495"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0" w:beforeAutospacing="1" w:after="150"/>
              <w:jc w:val="center"/>
              <w:rPr>
                <w:rFonts w:ascii="Arial" w:hAnsi="Arial" w:eastAsia="宋体" w:cs="Arial"/>
                <w:color w:val="333333"/>
                <w:kern w:val="0"/>
                <w:szCs w:val="21"/>
              </w:rPr>
            </w:pPr>
            <w:r>
              <w:rPr>
                <w:rFonts w:ascii="Arial" w:hAnsi="Arial" w:eastAsia="宋体" w:cs="Arial"/>
                <w:color w:val="333333"/>
                <w:kern w:val="0"/>
                <w:sz w:val="24"/>
                <w:szCs w:val="24"/>
              </w:rPr>
              <w:t>序号</w:t>
            </w:r>
          </w:p>
        </w:tc>
        <w:tc>
          <w:tcPr>
            <w:tcW w:w="78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0" w:beforeAutospacing="1" w:after="150"/>
              <w:jc w:val="center"/>
              <w:rPr>
                <w:rFonts w:ascii="Arial" w:hAnsi="Arial" w:eastAsia="宋体" w:cs="Arial"/>
                <w:color w:val="333333"/>
                <w:kern w:val="0"/>
                <w:szCs w:val="21"/>
              </w:rPr>
            </w:pPr>
            <w:r>
              <w:rPr>
                <w:rFonts w:ascii="Arial" w:hAnsi="Arial" w:eastAsia="宋体" w:cs="Arial"/>
                <w:color w:val="333333"/>
                <w:kern w:val="0"/>
                <w:sz w:val="24"/>
                <w:szCs w:val="24"/>
              </w:rPr>
              <w:t>采购项目名称</w:t>
            </w:r>
          </w:p>
        </w:tc>
        <w:tc>
          <w:tcPr>
            <w:tcW w:w="1065"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0" w:beforeAutospacing="1" w:after="150"/>
              <w:jc w:val="center"/>
              <w:rPr>
                <w:rFonts w:ascii="Arial" w:hAnsi="Arial" w:eastAsia="宋体" w:cs="Arial"/>
                <w:color w:val="333333"/>
                <w:kern w:val="0"/>
                <w:szCs w:val="21"/>
              </w:rPr>
            </w:pPr>
            <w:r>
              <w:rPr>
                <w:rFonts w:ascii="Arial" w:hAnsi="Arial" w:eastAsia="宋体" w:cs="Arial"/>
                <w:color w:val="333333"/>
                <w:kern w:val="0"/>
                <w:sz w:val="24"/>
                <w:szCs w:val="24"/>
              </w:rPr>
              <w:t>采购需求概况</w:t>
            </w:r>
          </w:p>
        </w:tc>
        <w:tc>
          <w:tcPr>
            <w:tcW w:w="84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0" w:beforeAutospacing="1" w:after="150"/>
              <w:jc w:val="center"/>
              <w:rPr>
                <w:rFonts w:ascii="Arial" w:hAnsi="Arial" w:eastAsia="宋体" w:cs="Arial"/>
                <w:color w:val="333333"/>
                <w:kern w:val="0"/>
                <w:szCs w:val="21"/>
              </w:rPr>
            </w:pPr>
            <w:r>
              <w:rPr>
                <w:rFonts w:ascii="Arial" w:hAnsi="Arial" w:eastAsia="宋体" w:cs="Arial"/>
                <w:color w:val="333333"/>
                <w:kern w:val="0"/>
                <w:sz w:val="24"/>
                <w:szCs w:val="24"/>
              </w:rPr>
              <w:t>采购预算（万元）</w:t>
            </w:r>
          </w:p>
        </w:tc>
        <w:tc>
          <w:tcPr>
            <w:tcW w:w="765"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0" w:beforeAutospacing="1" w:after="150"/>
              <w:jc w:val="center"/>
              <w:rPr>
                <w:rFonts w:ascii="Arial" w:hAnsi="Arial" w:eastAsia="宋体" w:cs="Arial"/>
                <w:color w:val="333333"/>
                <w:kern w:val="0"/>
                <w:szCs w:val="21"/>
              </w:rPr>
            </w:pPr>
            <w:r>
              <w:rPr>
                <w:rFonts w:ascii="Arial" w:hAnsi="Arial" w:eastAsia="宋体" w:cs="Arial"/>
                <w:color w:val="333333"/>
                <w:kern w:val="0"/>
                <w:sz w:val="24"/>
                <w:szCs w:val="24"/>
              </w:rPr>
              <w:t>采购数量（台）</w:t>
            </w:r>
          </w:p>
        </w:tc>
        <w:tc>
          <w:tcPr>
            <w:tcW w:w="387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0" w:beforeAutospacing="1" w:after="150"/>
              <w:jc w:val="center"/>
              <w:rPr>
                <w:rFonts w:ascii="Arial" w:hAnsi="Arial" w:eastAsia="宋体" w:cs="Arial"/>
                <w:color w:val="333333"/>
                <w:kern w:val="0"/>
                <w:szCs w:val="21"/>
              </w:rPr>
            </w:pPr>
            <w:r>
              <w:rPr>
                <w:rFonts w:hint="eastAsia" w:ascii="Arial" w:hAnsi="Arial" w:eastAsia="宋体" w:cs="Arial"/>
                <w:color w:val="333333"/>
                <w:kern w:val="0"/>
                <w:sz w:val="24"/>
                <w:szCs w:val="24"/>
              </w:rPr>
              <w:t>配置</w:t>
            </w:r>
            <w:r>
              <w:rPr>
                <w:rFonts w:ascii="Arial" w:hAnsi="Arial" w:eastAsia="宋体" w:cs="Arial"/>
                <w:color w:val="333333"/>
                <w:kern w:val="0"/>
                <w:sz w:val="24"/>
                <w:szCs w:val="24"/>
              </w:rPr>
              <w:t>参数</w:t>
            </w:r>
          </w:p>
        </w:tc>
        <w:tc>
          <w:tcPr>
            <w:tcW w:w="1515"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0" w:beforeAutospacing="1" w:after="150"/>
              <w:jc w:val="center"/>
              <w:rPr>
                <w:rFonts w:ascii="Arial" w:hAnsi="Arial" w:eastAsia="宋体" w:cs="Arial"/>
                <w:color w:val="333333"/>
                <w:kern w:val="0"/>
                <w:szCs w:val="21"/>
              </w:rPr>
            </w:pPr>
            <w:r>
              <w:rPr>
                <w:rFonts w:ascii="Arial" w:hAnsi="Arial" w:eastAsia="宋体" w:cs="Arial"/>
                <w:color w:val="333333"/>
                <w:kern w:val="0"/>
                <w:sz w:val="24"/>
                <w:szCs w:val="24"/>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5" w:type="dxa"/>
            <w:bottom w:w="0" w:type="dxa"/>
            <w:right w:w="105" w:type="dxa"/>
          </w:tblCellMar>
        </w:tblPrEx>
        <w:trPr>
          <w:trHeight w:val="3285" w:hRule="atLeast"/>
        </w:trPr>
        <w:tc>
          <w:tcPr>
            <w:tcW w:w="495"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0" w:beforeAutospacing="1" w:after="150"/>
              <w:jc w:val="center"/>
              <w:rPr>
                <w:rFonts w:ascii="Arial" w:hAnsi="Arial" w:eastAsia="宋体" w:cs="Arial"/>
                <w:color w:val="333333"/>
                <w:kern w:val="0"/>
                <w:szCs w:val="21"/>
              </w:rPr>
            </w:pPr>
            <w:r>
              <w:rPr>
                <w:rFonts w:ascii="Arial" w:hAnsi="Arial" w:eastAsia="宋体" w:cs="Arial"/>
                <w:color w:val="333333"/>
                <w:kern w:val="0"/>
                <w:sz w:val="24"/>
                <w:szCs w:val="24"/>
              </w:rPr>
              <w:t>1</w:t>
            </w:r>
          </w:p>
        </w:tc>
        <w:tc>
          <w:tcPr>
            <w:tcW w:w="78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0" w:beforeAutospacing="1" w:after="150"/>
              <w:jc w:val="left"/>
              <w:rPr>
                <w:rFonts w:ascii="Arial" w:hAnsi="Arial" w:eastAsia="宋体" w:cs="Arial"/>
                <w:color w:val="333333"/>
                <w:kern w:val="0"/>
                <w:szCs w:val="21"/>
              </w:rPr>
            </w:pPr>
            <w:r>
              <w:rPr>
                <w:rFonts w:hint="eastAsia" w:ascii="abcdee+fzfsk--gbk1-0" w:hAnsi="abcdee+fzfsk--gbk1-0" w:eastAsia="宋体" w:cs="Arial"/>
                <w:color w:val="333333"/>
                <w:kern w:val="0"/>
                <w:sz w:val="23"/>
                <w:szCs w:val="23"/>
              </w:rPr>
              <w:t>笔记本电脑</w:t>
            </w:r>
            <w:r>
              <w:rPr>
                <w:rFonts w:ascii="abcdee+fzfsk--gbk1-0" w:hAnsi="abcdee+fzfsk--gbk1-0" w:eastAsia="宋体" w:cs="Arial"/>
                <w:color w:val="333333"/>
                <w:kern w:val="0"/>
                <w:sz w:val="23"/>
                <w:szCs w:val="23"/>
              </w:rPr>
              <w:t>采购</w:t>
            </w:r>
          </w:p>
          <w:p>
            <w:pPr>
              <w:widowControl/>
              <w:spacing w:before="100" w:beforeAutospacing="1" w:after="150"/>
              <w:jc w:val="center"/>
              <w:rPr>
                <w:rFonts w:ascii="Arial" w:hAnsi="Arial" w:eastAsia="宋体" w:cs="Arial"/>
                <w:color w:val="333333"/>
                <w:kern w:val="0"/>
                <w:szCs w:val="21"/>
              </w:rPr>
            </w:pPr>
            <w:r>
              <w:rPr>
                <w:rFonts w:ascii="Arial" w:hAnsi="Arial" w:eastAsia="宋体" w:cs="Arial"/>
                <w:color w:val="333333"/>
                <w:kern w:val="0"/>
                <w:sz w:val="24"/>
                <w:szCs w:val="24"/>
              </w:rPr>
              <w:t> </w:t>
            </w:r>
          </w:p>
        </w:tc>
        <w:tc>
          <w:tcPr>
            <w:tcW w:w="1065"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0" w:beforeAutospacing="1" w:after="150"/>
              <w:jc w:val="left"/>
              <w:rPr>
                <w:rFonts w:ascii="Arial" w:hAnsi="Arial" w:eastAsia="宋体" w:cs="Arial"/>
                <w:color w:val="333333"/>
                <w:kern w:val="0"/>
                <w:szCs w:val="21"/>
              </w:rPr>
            </w:pPr>
            <w:r>
              <w:rPr>
                <w:rFonts w:ascii="Arial" w:hAnsi="Arial" w:eastAsia="宋体" w:cs="Arial"/>
                <w:color w:val="333333"/>
                <w:kern w:val="0"/>
                <w:sz w:val="24"/>
                <w:szCs w:val="24"/>
              </w:rPr>
              <w:t>为了改善教学和办公条件，拟采购</w:t>
            </w:r>
            <w:r>
              <w:rPr>
                <w:rFonts w:hint="eastAsia" w:ascii="Arial" w:hAnsi="Arial" w:eastAsia="宋体" w:cs="Arial"/>
                <w:color w:val="333333"/>
                <w:kern w:val="0"/>
                <w:sz w:val="24"/>
                <w:szCs w:val="24"/>
              </w:rPr>
              <w:t>105台DELL笔记本电脑</w:t>
            </w:r>
            <w:r>
              <w:rPr>
                <w:rFonts w:ascii="Arial" w:hAnsi="Arial" w:eastAsia="宋体" w:cs="Arial"/>
                <w:color w:val="333333"/>
                <w:kern w:val="0"/>
                <w:sz w:val="24"/>
                <w:szCs w:val="24"/>
              </w:rPr>
              <w:t>。</w:t>
            </w:r>
          </w:p>
        </w:tc>
        <w:tc>
          <w:tcPr>
            <w:tcW w:w="84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0" w:beforeAutospacing="1" w:after="150"/>
              <w:jc w:val="left"/>
              <w:rPr>
                <w:rFonts w:ascii="Arial" w:hAnsi="Arial" w:eastAsia="宋体" w:cs="Arial"/>
                <w:color w:val="333333"/>
                <w:kern w:val="0"/>
                <w:szCs w:val="21"/>
              </w:rPr>
            </w:pPr>
            <w:r>
              <w:rPr>
                <w:rFonts w:hint="eastAsia" w:ascii="Arial" w:hAnsi="Arial" w:eastAsia="宋体" w:cs="Arial"/>
                <w:color w:val="333333"/>
                <w:kern w:val="0"/>
                <w:sz w:val="23"/>
                <w:szCs w:val="23"/>
              </w:rPr>
              <w:t>57．75</w:t>
            </w:r>
          </w:p>
        </w:tc>
        <w:tc>
          <w:tcPr>
            <w:tcW w:w="765"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0" w:beforeAutospacing="1" w:after="150"/>
              <w:jc w:val="center"/>
              <w:rPr>
                <w:rFonts w:ascii="Arial" w:hAnsi="Arial" w:eastAsia="宋体" w:cs="Arial"/>
                <w:color w:val="333333"/>
                <w:kern w:val="0"/>
                <w:szCs w:val="21"/>
              </w:rPr>
            </w:pPr>
            <w:r>
              <w:rPr>
                <w:rFonts w:ascii="Arial" w:hAnsi="Arial" w:eastAsia="宋体" w:cs="Arial"/>
                <w:color w:val="333333"/>
                <w:kern w:val="0"/>
                <w:sz w:val="23"/>
                <w:szCs w:val="23"/>
              </w:rPr>
              <w:t>1</w:t>
            </w:r>
            <w:r>
              <w:rPr>
                <w:rFonts w:hint="eastAsia" w:ascii="Arial" w:hAnsi="Arial" w:eastAsia="宋体" w:cs="Arial"/>
                <w:color w:val="333333"/>
                <w:kern w:val="0"/>
                <w:sz w:val="23"/>
                <w:szCs w:val="23"/>
              </w:rPr>
              <w:t>05</w:t>
            </w:r>
          </w:p>
        </w:tc>
        <w:tc>
          <w:tcPr>
            <w:tcW w:w="387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left"/>
              <w:rPr>
                <w:rFonts w:ascii="宋体" w:hAnsi="宋体" w:cs="Arial"/>
                <w:color w:val="303133"/>
                <w:sz w:val="18"/>
                <w:szCs w:val="18"/>
              </w:rPr>
            </w:pPr>
            <w:r>
              <w:rPr>
                <w:rFonts w:hint="eastAsia" w:ascii="宋体" w:hAnsi="宋体" w:cs="Arial"/>
                <w:color w:val="303133"/>
                <w:sz w:val="18"/>
                <w:szCs w:val="18"/>
              </w:rPr>
              <w:t>DELL 3410</w:t>
            </w:r>
          </w:p>
          <w:p>
            <w:pPr>
              <w:widowControl/>
              <w:jc w:val="left"/>
              <w:rPr>
                <w:rFonts w:ascii="宋体" w:hAnsi="宋体" w:cs="Arial"/>
                <w:color w:val="303133"/>
                <w:sz w:val="18"/>
                <w:szCs w:val="18"/>
              </w:rPr>
            </w:pPr>
            <w:r>
              <w:rPr>
                <w:rFonts w:hint="eastAsia" w:ascii="宋体" w:hAnsi="宋体" w:cs="Arial"/>
                <w:color w:val="303133"/>
                <w:sz w:val="18"/>
                <w:szCs w:val="18"/>
              </w:rPr>
              <w:t>英特尔酷睿</w:t>
            </w:r>
            <w:r>
              <w:rPr>
                <w:rFonts w:hint="eastAsia" w:ascii="宋体" w:hAnsi="宋体"/>
                <w:color w:val="000000"/>
                <w:sz w:val="18"/>
                <w:szCs w:val="18"/>
              </w:rPr>
              <w:t>i5-10210U (4.2 GHz,6MB/4核)</w:t>
            </w:r>
            <w:r>
              <w:rPr>
                <w:rFonts w:hint="eastAsia" w:ascii="宋体" w:hAnsi="宋体" w:cs="Arial"/>
                <w:color w:val="303133"/>
                <w:sz w:val="18"/>
                <w:szCs w:val="18"/>
              </w:rPr>
              <w:t>处理器/ 16GB DDR4/512G固态硬盘//双频 Wi-Fi 6 AX201 2x2 802.11ax 160MHz + 蓝牙 5.1 /集成高清视频网络摄像头+降噪双阵列麦克风/14.0英寸 HD (1366 x 768) 防眩光/3芯, 40瓦电池/正版Windows操作系统/三年质保服务</w:t>
            </w:r>
          </w:p>
          <w:p>
            <w:pPr>
              <w:widowControl/>
              <w:jc w:val="left"/>
              <w:rPr>
                <w:rFonts w:hint="eastAsia" w:ascii="宋体" w:hAnsi="宋体" w:cs="Arial"/>
                <w:color w:val="303133"/>
                <w:sz w:val="18"/>
                <w:szCs w:val="18"/>
              </w:rPr>
            </w:pPr>
            <w:r>
              <w:rPr>
                <w:rFonts w:hint="eastAsia" w:ascii="宋体" w:hAnsi="宋体" w:cs="Arial"/>
                <w:color w:val="303133"/>
                <w:sz w:val="18"/>
                <w:szCs w:val="18"/>
              </w:rPr>
              <w:t>需Dell原厂出厂 免费送包鼠</w:t>
            </w:r>
          </w:p>
          <w:p>
            <w:pPr>
              <w:widowControl/>
              <w:jc w:val="left"/>
              <w:rPr>
                <w:rFonts w:ascii="Arial" w:hAnsi="Arial" w:eastAsia="宋体" w:cs="Arial"/>
                <w:color w:val="333333"/>
                <w:kern w:val="0"/>
                <w:szCs w:val="21"/>
              </w:rPr>
            </w:pPr>
            <w:r>
              <w:rPr>
                <w:rFonts w:hint="eastAsia" w:ascii="宋体" w:hAnsi="宋体" w:cs="Arial"/>
                <w:color w:val="303133"/>
                <w:sz w:val="18"/>
                <w:szCs w:val="18"/>
              </w:rPr>
              <w:t>参考附件1</w:t>
            </w:r>
          </w:p>
        </w:tc>
        <w:tc>
          <w:tcPr>
            <w:tcW w:w="1515"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left"/>
              <w:rPr>
                <w:rFonts w:ascii="Arial" w:hAnsi="Arial" w:eastAsia="宋体" w:cs="Arial"/>
                <w:b/>
                <w:bCs/>
                <w:color w:val="333333"/>
                <w:kern w:val="0"/>
                <w:szCs w:val="21"/>
              </w:rPr>
            </w:pPr>
            <w:r>
              <w:rPr>
                <w:rFonts w:hint="eastAsia" w:ascii="宋体" w:hAnsi="宋体" w:eastAsia="宋体" w:cs="宋体"/>
                <w:b/>
                <w:bCs/>
                <w:color w:val="333333"/>
                <w:kern w:val="0"/>
                <w:sz w:val="24"/>
                <w:szCs w:val="24"/>
              </w:rPr>
              <w:t>商品型号和供应商均必须在江苏政府采购网协议供货目录清单中。</w:t>
            </w:r>
          </w:p>
          <w:p>
            <w:pPr>
              <w:widowControl/>
              <w:jc w:val="left"/>
              <w:rPr>
                <w:rFonts w:ascii="Arial" w:hAnsi="Arial" w:eastAsia="宋体" w:cs="Arial"/>
                <w:color w:val="333333"/>
                <w:kern w:val="0"/>
                <w:szCs w:val="21"/>
              </w:rPr>
            </w:pPr>
          </w:p>
        </w:tc>
      </w:tr>
    </w:tbl>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50" w:line="360" w:lineRule="atLeast"/>
        <w:ind w:left="0" w:firstLine="480" w:firstLineChars="200"/>
        <w:jc w:val="left"/>
        <w:textAlignment w:val="auto"/>
        <w:rPr>
          <w:rFonts w:hint="eastAsia" w:ascii="宋体" w:hAnsi="宋体" w:eastAsia="宋体" w:cs="宋体"/>
          <w:color w:val="333333"/>
          <w:kern w:val="0"/>
          <w:sz w:val="24"/>
          <w:szCs w:val="24"/>
          <w:lang w:val="en-US" w:eastAsia="zh-CN"/>
        </w:rPr>
      </w:pPr>
      <w:r>
        <w:rPr>
          <w:rFonts w:ascii="Arial" w:hAnsi="Arial" w:eastAsia="宋体" w:cs="Arial"/>
          <w:color w:val="333333"/>
          <w:kern w:val="0"/>
          <w:sz w:val="24"/>
          <w:szCs w:val="24"/>
        </w:rPr>
        <w:t> </w:t>
      </w:r>
      <w:r>
        <w:rPr>
          <w:rFonts w:hint="eastAsia" w:ascii="Arial" w:hAnsi="Arial" w:eastAsia="宋体" w:cs="Arial"/>
          <w:color w:val="333333"/>
          <w:kern w:val="0"/>
          <w:sz w:val="24"/>
          <w:szCs w:val="24"/>
          <w:lang w:val="en-US" w:eastAsia="zh-CN"/>
        </w:rPr>
        <w:t xml:space="preserve"> </w:t>
      </w:r>
      <w:r>
        <w:rPr>
          <w:rFonts w:hint="eastAsia" w:ascii="宋体" w:hAnsi="宋体" w:eastAsia="宋体" w:cs="宋体"/>
          <w:color w:val="333333"/>
          <w:kern w:val="0"/>
          <w:sz w:val="24"/>
          <w:szCs w:val="24"/>
        </w:rPr>
        <w:t>请潜在供应商于8月</w:t>
      </w:r>
      <w:r>
        <w:rPr>
          <w:rFonts w:hint="eastAsia" w:ascii="宋体" w:hAnsi="宋体" w:eastAsia="宋体" w:cs="宋体"/>
          <w:color w:val="333333"/>
          <w:kern w:val="0"/>
          <w:sz w:val="24"/>
          <w:szCs w:val="24"/>
          <w:lang w:val="en-US" w:eastAsia="zh-CN"/>
        </w:rPr>
        <w:t>17</w:t>
      </w:r>
      <w:r>
        <w:rPr>
          <w:rFonts w:hint="eastAsia" w:ascii="宋体" w:hAnsi="宋体" w:eastAsia="宋体" w:cs="宋体"/>
          <w:color w:val="333333"/>
          <w:kern w:val="0"/>
          <w:sz w:val="24"/>
          <w:szCs w:val="24"/>
        </w:rPr>
        <w:t>日上午8:00-11:00，将拟提供的品牌、设备型号及参数清单（纸质盖章，密封）</w:t>
      </w:r>
      <w:r>
        <w:rPr>
          <w:rFonts w:hint="eastAsia" w:ascii="宋体" w:hAnsi="宋体" w:eastAsia="宋体" w:cs="宋体"/>
          <w:color w:val="333333"/>
          <w:kern w:val="0"/>
          <w:sz w:val="24"/>
          <w:szCs w:val="24"/>
          <w:lang w:val="en-US" w:eastAsia="zh-CN"/>
        </w:rPr>
        <w:t>送至南园路21号江苏省南通田家炳中学崇德楼405室，联系人：王海平 联系电话：15951313300。</w:t>
      </w:r>
    </w:p>
    <w:p>
      <w:pPr>
        <w:widowControl/>
        <w:shd w:val="clear" w:color="auto" w:fill="FFFFFF"/>
        <w:spacing w:before="100" w:beforeAutospacing="1" w:after="150" w:line="360" w:lineRule="atLeast"/>
        <w:ind w:firstLine="240" w:firstLineChars="100"/>
        <w:jc w:val="left"/>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具体说明：请点击这里下载附件。</w:t>
      </w:r>
    </w:p>
    <w:p>
      <w:pPr>
        <w:widowControl/>
        <w:shd w:val="clear" w:color="auto" w:fill="FFFFFF"/>
        <w:spacing w:before="100" w:beforeAutospacing="1" w:after="150" w:line="360" w:lineRule="atLeast"/>
        <w:jc w:val="left"/>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 xml:space="preserve">  点击这里查阅：</w:t>
      </w:r>
      <w:bookmarkStart w:id="0" w:name="_GoBack"/>
      <w:r>
        <w:rPr>
          <w:rFonts w:hint="eastAsia" w:ascii="宋体" w:hAnsi="宋体" w:eastAsia="宋体" w:cs="宋体"/>
          <w:color w:val="333333"/>
          <w:kern w:val="0"/>
          <w:sz w:val="24"/>
          <w:szCs w:val="24"/>
          <w:lang w:val="en-US" w:eastAsia="zh-CN"/>
        </w:rPr>
        <w:t>江苏省级协议便携式计算机戴尔入围配置及分项报价表和南通计算机协议供货代理商。</w:t>
      </w:r>
      <w:bookmarkEnd w:id="0"/>
    </w:p>
    <w:p>
      <w:pPr>
        <w:widowControl/>
        <w:shd w:val="clear" w:color="auto" w:fill="FFFFFF"/>
        <w:spacing w:before="100" w:beforeAutospacing="1" w:after="150" w:line="360" w:lineRule="atLeast"/>
        <w:ind w:left="9000" w:hanging="9000" w:hangingChars="3750"/>
        <w:jc w:val="left"/>
        <w:rPr>
          <w:rFonts w:ascii="Arial" w:hAnsi="Arial" w:eastAsia="宋体" w:cs="Arial"/>
          <w:color w:val="333333"/>
          <w:kern w:val="0"/>
          <w:szCs w:val="21"/>
        </w:rPr>
      </w:pPr>
      <w:r>
        <w:rPr>
          <w:rFonts w:ascii="Arial" w:hAnsi="Arial" w:eastAsia="宋体" w:cs="Arial"/>
          <w:color w:val="333333"/>
          <w:kern w:val="0"/>
          <w:sz w:val="24"/>
          <w:szCs w:val="24"/>
        </w:rPr>
        <w:t xml:space="preserve">                                               </w:t>
      </w:r>
    </w:p>
    <w:p>
      <w:pPr>
        <w:widowControl/>
        <w:shd w:val="clear" w:color="auto" w:fill="FFFFFF"/>
        <w:spacing w:before="100" w:beforeAutospacing="1" w:after="150" w:line="360" w:lineRule="atLeast"/>
        <w:ind w:left="9000" w:hanging="9000" w:hangingChars="3750"/>
        <w:jc w:val="left"/>
        <w:rPr>
          <w:rFonts w:ascii="Arial" w:hAnsi="Arial" w:eastAsia="宋体" w:cs="Arial"/>
          <w:color w:val="333333"/>
          <w:kern w:val="0"/>
          <w:szCs w:val="21"/>
        </w:rPr>
      </w:pPr>
      <w:r>
        <w:rPr>
          <w:rFonts w:ascii="Arial" w:hAnsi="Arial" w:eastAsia="宋体" w:cs="Arial"/>
          <w:color w:val="333333"/>
          <w:kern w:val="0"/>
          <w:sz w:val="24"/>
          <w:szCs w:val="24"/>
        </w:rPr>
        <w:t>                                                        </w:t>
      </w:r>
      <w:r>
        <w:rPr>
          <w:rFonts w:hint="eastAsia" w:ascii="Arial" w:hAnsi="Arial" w:eastAsia="宋体" w:cs="Arial"/>
          <w:color w:val="333333"/>
          <w:kern w:val="0"/>
          <w:sz w:val="24"/>
          <w:szCs w:val="24"/>
        </w:rPr>
        <w:t xml:space="preserve">       </w:t>
      </w:r>
      <w:r>
        <w:rPr>
          <w:rFonts w:ascii="Arial" w:hAnsi="Arial" w:eastAsia="宋体" w:cs="Arial"/>
          <w:color w:val="333333"/>
          <w:kern w:val="0"/>
          <w:sz w:val="24"/>
          <w:szCs w:val="24"/>
        </w:rPr>
        <w:t xml:space="preserve"> </w:t>
      </w:r>
      <w:r>
        <w:rPr>
          <w:rFonts w:hint="eastAsia" w:ascii="Arial" w:hAnsi="Arial" w:eastAsia="宋体" w:cs="Arial"/>
          <w:color w:val="333333"/>
          <w:kern w:val="0"/>
          <w:sz w:val="24"/>
          <w:szCs w:val="24"/>
        </w:rPr>
        <w:t>江苏省</w:t>
      </w:r>
      <w:r>
        <w:rPr>
          <w:rFonts w:ascii="Arial" w:hAnsi="Arial" w:eastAsia="宋体" w:cs="Arial"/>
          <w:color w:val="333333"/>
          <w:kern w:val="0"/>
          <w:sz w:val="24"/>
          <w:szCs w:val="24"/>
        </w:rPr>
        <w:t>南通</w:t>
      </w:r>
      <w:r>
        <w:rPr>
          <w:rFonts w:hint="eastAsia" w:ascii="Arial" w:hAnsi="Arial" w:eastAsia="宋体" w:cs="Arial"/>
          <w:color w:val="333333"/>
          <w:kern w:val="0"/>
          <w:sz w:val="24"/>
          <w:szCs w:val="24"/>
        </w:rPr>
        <w:t>田家炳中学</w:t>
      </w:r>
    </w:p>
    <w:p>
      <w:pPr>
        <w:widowControl/>
        <w:shd w:val="clear" w:color="auto" w:fill="FFFFFF"/>
        <w:spacing w:before="100" w:beforeAutospacing="1" w:after="150" w:line="360" w:lineRule="atLeast"/>
        <w:ind w:left="9000" w:hanging="9000" w:hangingChars="3750"/>
        <w:jc w:val="left"/>
        <w:rPr>
          <w:rFonts w:ascii="Arial" w:hAnsi="Arial" w:eastAsia="宋体" w:cs="Arial"/>
          <w:color w:val="333333"/>
          <w:kern w:val="0"/>
          <w:szCs w:val="21"/>
        </w:rPr>
      </w:pPr>
      <w:r>
        <w:rPr>
          <w:rFonts w:ascii="Arial" w:hAnsi="Arial" w:eastAsia="宋体" w:cs="Arial"/>
          <w:color w:val="333333"/>
          <w:kern w:val="0"/>
          <w:sz w:val="24"/>
          <w:szCs w:val="24"/>
        </w:rPr>
        <w:t xml:space="preserve">                                                         </w:t>
      </w:r>
      <w:r>
        <w:rPr>
          <w:rFonts w:hint="eastAsia" w:ascii="Arial" w:hAnsi="Arial" w:eastAsia="宋体" w:cs="Arial"/>
          <w:color w:val="333333"/>
          <w:kern w:val="0"/>
          <w:sz w:val="24"/>
          <w:szCs w:val="24"/>
        </w:rPr>
        <w:t xml:space="preserve">        </w:t>
      </w:r>
      <w:r>
        <w:rPr>
          <w:rFonts w:hint="eastAsia" w:ascii="Arial" w:hAnsi="Arial" w:eastAsia="宋体" w:cs="Arial"/>
          <w:color w:val="333333"/>
          <w:kern w:val="0"/>
          <w:sz w:val="24"/>
          <w:szCs w:val="24"/>
          <w:lang w:val="en-US" w:eastAsia="zh-CN"/>
        </w:rPr>
        <w:t>2021</w:t>
      </w:r>
      <w:r>
        <w:rPr>
          <w:rFonts w:ascii="Arial" w:hAnsi="Arial" w:eastAsia="宋体" w:cs="Arial"/>
          <w:color w:val="333333"/>
          <w:kern w:val="0"/>
          <w:sz w:val="24"/>
          <w:szCs w:val="24"/>
        </w:rPr>
        <w:t>年</w:t>
      </w:r>
      <w:r>
        <w:rPr>
          <w:rFonts w:hint="eastAsia" w:ascii="Arial" w:hAnsi="Arial" w:eastAsia="宋体" w:cs="Arial"/>
          <w:color w:val="333333"/>
          <w:kern w:val="0"/>
          <w:sz w:val="24"/>
          <w:szCs w:val="24"/>
          <w:lang w:val="en-US" w:eastAsia="zh-CN"/>
        </w:rPr>
        <w:t>8</w:t>
      </w:r>
      <w:r>
        <w:rPr>
          <w:rFonts w:ascii="Arial" w:hAnsi="Arial" w:eastAsia="宋体" w:cs="Arial"/>
          <w:color w:val="333333"/>
          <w:kern w:val="0"/>
          <w:sz w:val="24"/>
          <w:szCs w:val="24"/>
        </w:rPr>
        <w:t>月</w:t>
      </w:r>
      <w:r>
        <w:rPr>
          <w:rFonts w:hint="eastAsia" w:ascii="Arial" w:hAnsi="Arial" w:eastAsia="宋体" w:cs="Arial"/>
          <w:color w:val="333333"/>
          <w:kern w:val="0"/>
          <w:sz w:val="24"/>
          <w:szCs w:val="24"/>
          <w:lang w:val="en-US" w:eastAsia="zh-CN"/>
        </w:rPr>
        <w:t>13</w:t>
      </w:r>
      <w:r>
        <w:rPr>
          <w:rFonts w:ascii="Arial" w:hAnsi="Arial" w:eastAsia="宋体" w:cs="Arial"/>
          <w:color w:val="333333"/>
          <w:kern w:val="0"/>
          <w:sz w:val="24"/>
          <w:szCs w:val="24"/>
        </w:rPr>
        <w:t>日</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附件1：</w:t>
      </w:r>
    </w:p>
    <w:p>
      <w:r>
        <w:rPr>
          <w:rFonts w:hint="eastAsia"/>
        </w:rPr>
        <w:t>DELL 笔记本电脑协议供货配置参照DELL 笔记本电脑第10项</w:t>
      </w:r>
    </w:p>
    <w:p/>
    <w:p>
      <w:r>
        <w:rPr>
          <w:rFonts w:hint="eastAsia"/>
        </w:rPr>
        <w:t>DELL 3410 I5-10210U 8G 256G固态＋1T SATA 2G独显      5500元台</w:t>
      </w:r>
    </w:p>
    <w:p>
      <w:r>
        <w:rPr>
          <w:rFonts w:hint="eastAsia"/>
        </w:rPr>
        <w:drawing>
          <wp:inline distT="0" distB="0" distL="0" distR="0">
            <wp:extent cx="5274310" cy="1939290"/>
            <wp:effectExtent l="1905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4"/>
                    <a:srcRect/>
                    <a:stretch>
                      <a:fillRect/>
                    </a:stretch>
                  </pic:blipFill>
                  <pic:spPr>
                    <a:xfrm>
                      <a:off x="0" y="0"/>
                      <a:ext cx="5274310" cy="1939726"/>
                    </a:xfrm>
                    <a:prstGeom prst="rect">
                      <a:avLst/>
                    </a:prstGeom>
                    <a:noFill/>
                    <a:ln w="9525">
                      <a:noFill/>
                      <a:miter lim="800000"/>
                      <a:headEnd/>
                      <a:tailEnd/>
                    </a:ln>
                  </pic:spPr>
                </pic:pic>
              </a:graphicData>
            </a:graphic>
          </wp:inline>
        </w:drawing>
      </w:r>
    </w:p>
    <w:p/>
    <w:p>
      <w:r>
        <w:rPr>
          <w:rFonts w:hint="eastAsia"/>
        </w:rPr>
        <w:t xml:space="preserve"> 现需要配置：DELL 3410 I5-10210U 16G 512G 固态硬盘 14.1 三年免费保修  送包鼠</w:t>
      </w:r>
    </w:p>
    <w:p>
      <w:r>
        <w:rPr>
          <w:rFonts w:hint="eastAsia"/>
        </w:rPr>
        <w:t>这次协议采购价每台不超过5500元，免费送包鼠。</w:t>
      </w:r>
    </w:p>
    <w:p/>
    <w:p>
      <w:pPr>
        <w:ind w:firstLine="315" w:firstLineChars="150"/>
      </w:pPr>
      <w:r>
        <w:rPr>
          <w:rFonts w:hint="eastAsia"/>
        </w:rPr>
        <w:t>原256固态硬盘 DELL官网 599.10元 ，  原1T硬盘 DELL官网 840元，现换成512G 固态  DELL官网 1619元，原8G内存升到16G内存   DELL官网 758.52元， 原2G独立显卡不要（2G 独显 500元   第11项配置和第10项相差2G独显  价差500元，2G独显价格500元/个）详见Dell官网截图</w:t>
      </w:r>
    </w:p>
    <w:p>
      <w:pPr>
        <w:ind w:firstLine="315" w:firstLineChars="150"/>
        <w:rPr>
          <w:rFonts w:hint="eastAsia"/>
        </w:rPr>
      </w:pPr>
      <w:r>
        <w:rPr>
          <w:rFonts w:hint="eastAsia"/>
        </w:rPr>
        <w:t>现配置价格  5938.42元</w:t>
      </w:r>
    </w:p>
    <w:p>
      <w:pPr>
        <w:ind w:firstLine="315" w:firstLineChars="150"/>
        <w:rPr>
          <w:rFonts w:hint="eastAsia"/>
        </w:rPr>
      </w:pPr>
    </w:p>
    <w:p>
      <w:pPr>
        <w:ind w:firstLine="315" w:firstLineChars="150"/>
        <w:rPr>
          <w:rFonts w:hint="eastAsia"/>
        </w:rPr>
      </w:pPr>
      <w:r>
        <w:rPr>
          <w:rFonts w:hint="eastAsia"/>
        </w:rPr>
        <w:t>1.DELL官网固态硬盘价格截图：</w:t>
      </w:r>
    </w:p>
    <w:p>
      <w:pPr>
        <w:ind w:firstLine="315" w:firstLineChars="150"/>
        <w:rPr>
          <w:rFonts w:hint="eastAsia"/>
        </w:rPr>
      </w:pPr>
      <w:r>
        <w:drawing>
          <wp:inline distT="0" distB="0" distL="0" distR="0">
            <wp:extent cx="5274310" cy="2510155"/>
            <wp:effectExtent l="1905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a:srcRect/>
                    <a:stretch>
                      <a:fillRect/>
                    </a:stretch>
                  </pic:blipFill>
                  <pic:spPr>
                    <a:xfrm>
                      <a:off x="0" y="0"/>
                      <a:ext cx="5274310" cy="2510445"/>
                    </a:xfrm>
                    <a:prstGeom prst="rect">
                      <a:avLst/>
                    </a:prstGeom>
                    <a:noFill/>
                    <a:ln w="9525">
                      <a:noFill/>
                      <a:miter lim="800000"/>
                      <a:headEnd/>
                      <a:tailEnd/>
                    </a:ln>
                  </pic:spPr>
                </pic:pic>
              </a:graphicData>
            </a:graphic>
          </wp:inline>
        </w:drawing>
      </w:r>
    </w:p>
    <w:p>
      <w:pPr>
        <w:ind w:firstLine="315" w:firstLineChars="150"/>
        <w:rPr>
          <w:rFonts w:hint="eastAsia"/>
        </w:rPr>
      </w:pPr>
    </w:p>
    <w:p>
      <w:pPr>
        <w:ind w:firstLine="315" w:firstLineChars="150"/>
        <w:rPr>
          <w:rFonts w:hint="eastAsia"/>
        </w:rPr>
      </w:pPr>
    </w:p>
    <w:p>
      <w:pPr>
        <w:ind w:firstLine="315" w:firstLineChars="150"/>
        <w:rPr>
          <w:rFonts w:hint="eastAsia"/>
        </w:rPr>
      </w:pPr>
    </w:p>
    <w:p>
      <w:pPr>
        <w:ind w:firstLine="315" w:firstLineChars="150"/>
        <w:rPr>
          <w:rFonts w:hint="eastAsia"/>
        </w:rPr>
      </w:pPr>
    </w:p>
    <w:p>
      <w:pPr>
        <w:ind w:firstLine="315" w:firstLineChars="150"/>
        <w:rPr>
          <w:rFonts w:hint="eastAsia"/>
        </w:rPr>
      </w:pPr>
    </w:p>
    <w:p>
      <w:pPr>
        <w:ind w:firstLine="315" w:firstLineChars="150"/>
        <w:rPr>
          <w:rFonts w:hint="eastAsia"/>
        </w:rPr>
      </w:pPr>
      <w:r>
        <w:rPr>
          <w:rFonts w:hint="eastAsia"/>
        </w:rPr>
        <w:t>2.DELL官网 1T机械硬盘截图</w:t>
      </w:r>
    </w:p>
    <w:p>
      <w:pPr>
        <w:ind w:firstLine="315" w:firstLineChars="150"/>
        <w:rPr>
          <w:rFonts w:hint="eastAsia"/>
        </w:rPr>
      </w:pPr>
      <w:r>
        <w:drawing>
          <wp:inline distT="0" distB="0" distL="0" distR="0">
            <wp:extent cx="5274310" cy="3209290"/>
            <wp:effectExtent l="19050" t="0" r="254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6"/>
                    <a:srcRect/>
                    <a:stretch>
                      <a:fillRect/>
                    </a:stretch>
                  </pic:blipFill>
                  <pic:spPr>
                    <a:xfrm>
                      <a:off x="0" y="0"/>
                      <a:ext cx="5274310" cy="3209344"/>
                    </a:xfrm>
                    <a:prstGeom prst="rect">
                      <a:avLst/>
                    </a:prstGeom>
                    <a:noFill/>
                    <a:ln w="9525">
                      <a:noFill/>
                      <a:miter lim="800000"/>
                      <a:headEnd/>
                      <a:tailEnd/>
                    </a:ln>
                  </pic:spPr>
                </pic:pic>
              </a:graphicData>
            </a:graphic>
          </wp:inline>
        </w:drawing>
      </w:r>
    </w:p>
    <w:p>
      <w:pPr>
        <w:ind w:firstLine="315" w:firstLineChars="150"/>
        <w:rPr>
          <w:rFonts w:hint="eastAsia"/>
        </w:rPr>
      </w:pPr>
    </w:p>
    <w:p>
      <w:pPr>
        <w:ind w:firstLine="315" w:firstLineChars="150"/>
        <w:rPr>
          <w:rFonts w:hint="eastAsia"/>
        </w:rPr>
      </w:pPr>
    </w:p>
    <w:p>
      <w:pPr>
        <w:ind w:firstLine="315" w:firstLineChars="150"/>
      </w:pPr>
      <w:r>
        <w:rPr>
          <w:rFonts w:hint="eastAsia"/>
        </w:rPr>
        <w:t>3.DELL 笔记本电脑协议供货配置参照DELL 笔记本电脑第11项</w:t>
      </w:r>
    </w:p>
    <w:p>
      <w:pPr>
        <w:ind w:firstLine="315" w:firstLineChars="150"/>
      </w:pPr>
    </w:p>
    <w:p>
      <w:pPr>
        <w:rPr>
          <w:rFonts w:hint="eastAsia"/>
        </w:rPr>
      </w:pPr>
      <w:r>
        <w:drawing>
          <wp:inline distT="0" distB="0" distL="0" distR="0">
            <wp:extent cx="5274310" cy="2020570"/>
            <wp:effectExtent l="1905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7"/>
                    <a:srcRect/>
                    <a:stretch>
                      <a:fillRect/>
                    </a:stretch>
                  </pic:blipFill>
                  <pic:spPr>
                    <a:xfrm>
                      <a:off x="0" y="0"/>
                      <a:ext cx="5274310" cy="2021204"/>
                    </a:xfrm>
                    <a:prstGeom prst="rect">
                      <a:avLst/>
                    </a:prstGeom>
                    <a:noFill/>
                    <a:ln w="9525">
                      <a:noFill/>
                      <a:miter lim="800000"/>
                      <a:headEnd/>
                      <a:tailEnd/>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 w:name="abcdee+fzfsk--gbk1-0">
    <w:altName w:val="Courier Std"/>
    <w:panose1 w:val="00000000000000000000"/>
    <w:charset w:val="00"/>
    <w:family w:val="roman"/>
    <w:pitch w:val="default"/>
    <w:sig w:usb0="00000000" w:usb1="00000000" w:usb2="00000000" w:usb3="00000000" w:csb0="00000000" w:csb1="00000000"/>
  </w:font>
  <w:font w:name="Courier Std">
    <w:panose1 w:val="02070409020205020404"/>
    <w:charset w:val="00"/>
    <w:family w:val="auto"/>
    <w:pitch w:val="default"/>
    <w:sig w:usb0="00000003" w:usb1="00000000" w:usb2="00000000" w:usb3="00000000" w:csb0="6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E39EE"/>
    <w:rsid w:val="001F0848"/>
    <w:rsid w:val="004E39EE"/>
    <w:rsid w:val="00C0354A"/>
    <w:rsid w:val="00E72849"/>
    <w:rsid w:val="00F24E23"/>
    <w:rsid w:val="1BB54FD2"/>
    <w:rsid w:val="348C2A3A"/>
    <w:rsid w:val="52871176"/>
    <w:rsid w:val="6F166A7C"/>
    <w:rsid w:val="7DEA3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widowControl/>
      <w:spacing w:before="100" w:beforeAutospacing="1" w:after="100" w:afterAutospacing="1"/>
      <w:jc w:val="left"/>
      <w:outlineLvl w:val="0"/>
    </w:pPr>
    <w:rPr>
      <w:rFonts w:ascii="宋体" w:hAnsi="宋体" w:eastAsia="宋体" w:cs="宋体"/>
      <w:b/>
      <w:bCs/>
      <w:kern w:val="36"/>
      <w:sz w:val="24"/>
      <w:szCs w:val="24"/>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uiPriority w:val="99"/>
    <w:rPr>
      <w:sz w:val="18"/>
      <w:szCs w:val="18"/>
    </w:rPr>
  </w:style>
  <w:style w:type="paragraph" w:styleId="4">
    <w:name w:val="footer"/>
    <w:basedOn w:val="1"/>
    <w:link w:val="12"/>
    <w:semiHidden/>
    <w:unhideWhenUsed/>
    <w:uiPriority w:val="99"/>
    <w:pPr>
      <w:tabs>
        <w:tab w:val="center" w:pos="4153"/>
        <w:tab w:val="right" w:pos="8306"/>
      </w:tabs>
      <w:snapToGrid w:val="0"/>
      <w:jc w:val="left"/>
    </w:pPr>
    <w:rPr>
      <w:sz w:val="18"/>
      <w:szCs w:val="18"/>
    </w:rPr>
  </w:style>
  <w:style w:type="paragraph" w:styleId="5">
    <w:name w:val="header"/>
    <w:basedOn w:val="1"/>
    <w:link w:val="11"/>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标题 1 Char"/>
    <w:basedOn w:val="7"/>
    <w:link w:val="2"/>
    <w:uiPriority w:val="9"/>
    <w:rPr>
      <w:rFonts w:ascii="宋体" w:hAnsi="宋体" w:eastAsia="宋体" w:cs="宋体"/>
      <w:b/>
      <w:bCs/>
      <w:kern w:val="36"/>
      <w:sz w:val="24"/>
      <w:szCs w:val="24"/>
    </w:rPr>
  </w:style>
  <w:style w:type="paragraph" w:customStyle="1" w:styleId="9">
    <w:name w:val="arti_metas1"/>
    <w:basedOn w:val="1"/>
    <w:uiPriority w:val="0"/>
    <w:pPr>
      <w:widowControl/>
      <w:spacing w:before="100" w:beforeAutospacing="1" w:after="100" w:afterAutospacing="1"/>
      <w:jc w:val="center"/>
    </w:pPr>
    <w:rPr>
      <w:rFonts w:ascii="宋体" w:hAnsi="宋体" w:eastAsia="宋体" w:cs="宋体"/>
      <w:kern w:val="0"/>
      <w:sz w:val="24"/>
      <w:szCs w:val="24"/>
    </w:rPr>
  </w:style>
  <w:style w:type="character" w:customStyle="1" w:styleId="10">
    <w:name w:val="wp_visitcount1"/>
    <w:basedOn w:val="7"/>
    <w:uiPriority w:val="0"/>
    <w:rPr>
      <w:vanish/>
      <w:color w:val="787878"/>
      <w:sz w:val="18"/>
      <w:szCs w:val="18"/>
    </w:rPr>
  </w:style>
  <w:style w:type="character" w:customStyle="1" w:styleId="11">
    <w:name w:val="页眉 Char"/>
    <w:basedOn w:val="7"/>
    <w:link w:val="5"/>
    <w:semiHidden/>
    <w:uiPriority w:val="99"/>
    <w:rPr>
      <w:sz w:val="18"/>
      <w:szCs w:val="18"/>
    </w:rPr>
  </w:style>
  <w:style w:type="character" w:customStyle="1" w:styleId="12">
    <w:name w:val="页脚 Char"/>
    <w:basedOn w:val="7"/>
    <w:link w:val="4"/>
    <w:semiHidden/>
    <w:uiPriority w:val="99"/>
    <w:rPr>
      <w:sz w:val="18"/>
      <w:szCs w:val="18"/>
    </w:rPr>
  </w:style>
  <w:style w:type="character" w:customStyle="1" w:styleId="13">
    <w:name w:val="批注框文本 Char"/>
    <w:basedOn w:val="7"/>
    <w:link w:val="3"/>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UQi.me</Company>
  <Pages>3</Pages>
  <Words>167</Words>
  <Characters>958</Characters>
  <Lines>7</Lines>
  <Paragraphs>2</Paragraphs>
  <TotalTime>25</TotalTime>
  <ScaleCrop>false</ScaleCrop>
  <LinksUpToDate>false</LinksUpToDate>
  <CharactersWithSpaces>1123</CharactersWithSpaces>
  <Application>WPS Office_11.3.0.9221_F1E327BC-269C-435d-A152-05C5408002CA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2021-08-09T02:46:00Z</dcterms:created>
  <dc:creator>User</dc:creator>
  <cp:lastModifiedBy>王海平</cp:lastModifiedBy>
  <dcterms:modified xsi:type="dcterms:W3CDTF">2021-08-13T02:05:24Z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2052-11.3.0.9221</vt:lpwstr>
  </property>
</Properties>
</file>